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8F" w:rsidRPr="00BF2B9B" w:rsidRDefault="00836E8F" w:rsidP="00836E8F">
      <w:pPr>
        <w:jc w:val="center"/>
        <w:rPr>
          <w:rFonts w:ascii="Times New Roman" w:hAnsi="Times New Roman"/>
          <w:b/>
          <w:sz w:val="24"/>
          <w:szCs w:val="24"/>
        </w:rPr>
      </w:pPr>
      <w:r w:rsidRPr="00BF2B9B">
        <w:rPr>
          <w:rFonts w:ascii="Times New Roman" w:hAnsi="Times New Roman"/>
          <w:b/>
          <w:sz w:val="24"/>
          <w:szCs w:val="24"/>
        </w:rPr>
        <w:t>Спецификация контрольно- измерительных материалов для проведения промежуточной (итоговой) аттестации по предмету  «</w:t>
      </w:r>
      <w:r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BF2B9B">
        <w:rPr>
          <w:rFonts w:ascii="Times New Roman" w:hAnsi="Times New Roman"/>
          <w:b/>
          <w:sz w:val="24"/>
          <w:szCs w:val="24"/>
        </w:rPr>
        <w:t>»,</w:t>
      </w:r>
      <w:r>
        <w:rPr>
          <w:rFonts w:ascii="Times New Roman" w:hAnsi="Times New Roman"/>
          <w:b/>
          <w:sz w:val="24"/>
          <w:szCs w:val="24"/>
        </w:rPr>
        <w:t>4</w:t>
      </w:r>
      <w:r w:rsidRPr="00BF2B9B">
        <w:rPr>
          <w:rFonts w:ascii="Times New Roman" w:hAnsi="Times New Roman"/>
          <w:b/>
          <w:sz w:val="24"/>
          <w:szCs w:val="24"/>
        </w:rPr>
        <w:t xml:space="preserve"> класса.</w:t>
      </w: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8"/>
        </w:rPr>
        <w:t>Раздел 1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 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Спецификация итоговой работы по литературному чтению в 4 классе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</w:p>
    <w:p w:rsidR="00836E8F" w:rsidRPr="005878F9" w:rsidRDefault="00836E8F" w:rsidP="00836E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Назначение итоговой работы. 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Итоговая работа позволяет установить фактический уровень освоения Основной образовательной программы начального общего образования Муниципального бюджетного общеобразовательного учреждения по литературному чтению в 4 классе.  Данный курс изучался по программе   Климанова Л. Ф. Литературное чтение. Программа 1-4 класс</w:t>
      </w:r>
      <w:r>
        <w:rPr>
          <w:rFonts w:ascii="Times New Roman" w:eastAsia="Times New Roman" w:hAnsi="Times New Roman"/>
          <w:color w:val="000000"/>
          <w:sz w:val="24"/>
          <w:szCs w:val="24"/>
        </w:rPr>
        <w:t>ы. – Москва: «Просвещение», 2016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36E8F" w:rsidRPr="00FD4643" w:rsidRDefault="00836E8F" w:rsidP="00836E8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Документы, определяющие содержание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итоговой работы.</w:t>
      </w:r>
      <w:r w:rsidRPr="00FD4643">
        <w:rPr>
          <w:rFonts w:ascii="Times New Roman" w:eastAsia="Times New Roman" w:hAnsi="Times New Roman"/>
          <w:b/>
          <w:bCs/>
          <w:color w:val="000000"/>
          <w:sz w:val="28"/>
        </w:rPr>
        <w:t>                                 </w:t>
      </w:r>
    </w:p>
    <w:p w:rsidR="00836E8F" w:rsidRPr="00FD4643" w:rsidRDefault="00836E8F" w:rsidP="00836E8F">
      <w:pPr>
        <w:shd w:val="clear" w:color="auto" w:fill="FFFFFF"/>
        <w:spacing w:after="0" w:line="338" w:lineRule="atLeast"/>
        <w:ind w:left="709" w:hanging="349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1.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10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2. Основная образовательная программа начального общего образования Муниципального бюджетного общеобразовательного учреждения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3. Положение о текущем контроле и промежуточной аттестации учащихся в МБОУ.</w:t>
      </w:r>
    </w:p>
    <w:p w:rsidR="00836E8F" w:rsidRPr="005A3EE3" w:rsidRDefault="00836E8F" w:rsidP="00836E8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Подходы к отбору содержания, разработке материалов проверочной работы.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Задания, представленные в контрольно-измерительных материалах, составлены с опорой на планируемые предметные результаты по лите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ратурному чтению для учащихся,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заканчивающих начальную школу. В работе представлены задания базового и повышенного уровня.</w:t>
      </w:r>
    </w:p>
    <w:p w:rsidR="00836E8F" w:rsidRPr="005A3EE3" w:rsidRDefault="00836E8F" w:rsidP="00836E8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Структура итоговой работы.</w:t>
      </w:r>
    </w:p>
    <w:p w:rsidR="00836E8F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Итоговая контрольная работа по литературному чтению содержит задания базового уровня (Часть А) и повышенного уровня</w:t>
      </w:r>
      <w:r>
        <w:rPr>
          <w:rFonts w:eastAsia="Times New Roman" w:cs="Arial"/>
          <w:color w:val="000000"/>
        </w:rPr>
        <w:t xml:space="preserve">.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Часть 1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содержат задания с кратким ответом.</w:t>
      </w:r>
      <w:r>
        <w:rPr>
          <w:rFonts w:eastAsia="Times New Roman" w:cs="Arial"/>
          <w:color w:val="000000"/>
        </w:rPr>
        <w:t xml:space="preserve">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Часть 2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– задание с развёрнутым ответом.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</w:p>
    <w:tbl>
      <w:tblPr>
        <w:tblW w:w="10490" w:type="dxa"/>
        <w:tblInd w:w="25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2"/>
        <w:gridCol w:w="589"/>
        <w:gridCol w:w="709"/>
        <w:gridCol w:w="567"/>
        <w:gridCol w:w="709"/>
        <w:gridCol w:w="627"/>
        <w:gridCol w:w="648"/>
        <w:gridCol w:w="709"/>
        <w:gridCol w:w="709"/>
        <w:gridCol w:w="627"/>
        <w:gridCol w:w="649"/>
        <w:gridCol w:w="1052"/>
        <w:gridCol w:w="992"/>
        <w:gridCol w:w="791"/>
      </w:tblGrid>
      <w:tr w:rsidR="00836E8F" w:rsidRPr="007D793D" w:rsidTr="005319A4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65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2</w:t>
            </w:r>
          </w:p>
        </w:tc>
      </w:tr>
      <w:tr w:rsidR="00836E8F" w:rsidRPr="007D793D" w:rsidTr="005319A4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36E8F" w:rsidRPr="007D793D" w:rsidTr="005319A4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proofErr w:type="gram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proofErr w:type="gram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proofErr w:type="gram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</w:tr>
      <w:tr w:rsidR="00836E8F" w:rsidRPr="007D793D" w:rsidTr="005319A4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5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77 %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23%</w:t>
            </w:r>
          </w:p>
        </w:tc>
      </w:tr>
    </w:tbl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</w:rPr>
      </w:pP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8"/>
        </w:rPr>
        <w:t>Раздел 2. 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Кодификатор элементов содержания, предметных и </w:t>
      </w:r>
      <w:proofErr w:type="spellStart"/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метапредметных</w:t>
      </w:r>
      <w:proofErr w:type="spellEnd"/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умений по литературному чтению в итоговой контрольной работе для 4 класса.</w:t>
      </w:r>
    </w:p>
    <w:tbl>
      <w:tblPr>
        <w:tblW w:w="10632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7"/>
        <w:gridCol w:w="3970"/>
        <w:gridCol w:w="33"/>
        <w:gridCol w:w="3619"/>
        <w:gridCol w:w="743"/>
      </w:tblGrid>
      <w:tr w:rsidR="00836E8F" w:rsidRPr="007D793D" w:rsidTr="005319A4">
        <w:trPr>
          <w:trHeight w:val="380"/>
        </w:trPr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76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Проверяемые умения</w:t>
            </w:r>
          </w:p>
        </w:tc>
        <w:tc>
          <w:tcPr>
            <w:tcW w:w="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задание</w:t>
            </w:r>
          </w:p>
        </w:tc>
      </w:tr>
      <w:tr w:rsidR="00836E8F" w:rsidRPr="007D793D" w:rsidTr="005319A4">
        <w:trPr>
          <w:trHeight w:val="38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proofErr w:type="spell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06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Художественный текст.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Тема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Определять тему текста.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1 -1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Заголовок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Озаглавливать текст.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1- 2</w:t>
            </w:r>
          </w:p>
        </w:tc>
      </w:tr>
      <w:tr w:rsidR="00836E8F" w:rsidRPr="007D793D" w:rsidTr="005319A4"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Анализ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Находить в тексте нужные слова и предложения.</w:t>
            </w:r>
          </w:p>
        </w:tc>
        <w:tc>
          <w:tcPr>
            <w:tcW w:w="3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Находить в тексте информацию, представленную в явном виде (К.)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1 - 3</w:t>
            </w:r>
          </w:p>
        </w:tc>
      </w:tr>
      <w:tr w:rsidR="00836E8F" w:rsidRPr="007D793D" w:rsidTr="005319A4"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Находить в тексте ответ на поставленный вопрос.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1 - 4</w:t>
            </w:r>
          </w:p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1 - 5</w:t>
            </w:r>
          </w:p>
        </w:tc>
      </w:tr>
      <w:tr w:rsidR="00836E8F" w:rsidRPr="007D793D" w:rsidTr="005319A4"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Соотносить иллюстрацию с текстом.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1 - 7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План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Составлять план текста.</w:t>
            </w:r>
          </w:p>
        </w:tc>
        <w:tc>
          <w:tcPr>
            <w:tcW w:w="3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Анализировать и оценивать содержание, языковые особенности и структуру текста (К.)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1 -6</w:t>
            </w:r>
          </w:p>
        </w:tc>
      </w:tr>
      <w:tr w:rsidR="00836E8F" w:rsidRPr="007D793D" w:rsidTr="005319A4"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 Средства выразительности. Сравнение.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Олицетворение.</w:t>
            </w:r>
          </w:p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Жанр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6973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7. </w:t>
            </w:r>
            <w:r w:rsidRPr="0069739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Находить в тексте сравнения.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1 - 8</w:t>
            </w:r>
          </w:p>
        </w:tc>
      </w:tr>
      <w:tr w:rsidR="00836E8F" w:rsidRPr="007D793D" w:rsidTr="005319A4">
        <w:trPr>
          <w:trHeight w:val="58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69739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8. Находить в тексте олицетворение.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1 - 9</w:t>
            </w:r>
          </w:p>
        </w:tc>
      </w:tr>
      <w:tr w:rsidR="00836E8F" w:rsidRPr="007D793D" w:rsidTr="005319A4">
        <w:trPr>
          <w:trHeight w:val="50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69739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9. Определение жанра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36E8F" w:rsidRPr="007D793D" w:rsidTr="005319A4">
        <w:tc>
          <w:tcPr>
            <w:tcW w:w="106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Познавательный текст.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Находить главную мысль текста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2 - 1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Работа с таблицей.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 Находить в тексте ответ на поставленный вопрос. Заполнять таблицу.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Работать с таблицей (П.)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2 - 2</w:t>
            </w:r>
          </w:p>
        </w:tc>
      </w:tr>
      <w:tr w:rsidR="00836E8F" w:rsidRPr="007D793D" w:rsidTr="005319A4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 Текст-рассуждение.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1A593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10.</w:t>
            </w:r>
            <w:r w:rsidRPr="00FD46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A593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Делать выводы, доказывать свою точку зрения.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Извлекать информацию, данную в тексте в неявном виде, формулировать выводы (П.)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2 - 3</w:t>
            </w:r>
          </w:p>
        </w:tc>
      </w:tr>
    </w:tbl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8"/>
        </w:rPr>
        <w:t> </w:t>
      </w: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8"/>
        </w:rPr>
        <w:t>Раздел 3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 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Инструкции для учителя по проведению и проверке  контрольной работы </w:t>
      </w: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1. Инструкция для учителя и ассистента по проведению  контрольной работы по литературному чтению в 4 классе.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Этапы проведения работы: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1. Инстр</w:t>
      </w:r>
      <w:r>
        <w:rPr>
          <w:rFonts w:ascii="Times New Roman" w:eastAsia="Times New Roman" w:hAnsi="Times New Roman"/>
          <w:color w:val="000000"/>
          <w:sz w:val="24"/>
          <w:szCs w:val="24"/>
        </w:rPr>
        <w:t>уктаж учащихся, подпись работ.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 Выполнение работы.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Работа состоит из двух частей.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Часть</w:t>
      </w:r>
      <w:r w:rsidRPr="00FD4643">
        <w:rPr>
          <w:rFonts w:ascii="Times New Roman" w:eastAsia="Times New Roman" w:hAnsi="Times New Roman"/>
          <w:color w:val="000000"/>
          <w:sz w:val="24"/>
          <w:szCs w:val="24"/>
          <w:u w:val="single"/>
        </w:rPr>
        <w:t xml:space="preserve"> 1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содержи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т за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дания с кратким ответом. </w:t>
      </w:r>
      <w:r w:rsidRPr="00FD4643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Часть 2</w:t>
      </w:r>
      <w:r>
        <w:rPr>
          <w:rFonts w:ascii="Times New Roman" w:eastAsia="Times New Roman" w:hAnsi="Times New Roman"/>
          <w:color w:val="000000"/>
          <w:sz w:val="24"/>
          <w:szCs w:val="24"/>
        </w:rPr>
        <w:t> – задания с развёрнутым ответом.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Если учащийся допустил ошибку, то неправильный ответ зачёркивается, и сверху подписываетс</w:t>
      </w:r>
      <w:r>
        <w:rPr>
          <w:rFonts w:ascii="Times New Roman" w:eastAsia="Times New Roman" w:hAnsi="Times New Roman"/>
          <w:color w:val="000000"/>
          <w:sz w:val="24"/>
          <w:szCs w:val="24"/>
        </w:rPr>
        <w:t>я правильный ответ.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После выполнения работы сдаются учителю или ассистенту.</w:t>
      </w:r>
    </w:p>
    <w:p w:rsidR="00836E8F" w:rsidRPr="007B6757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8"/>
        </w:rPr>
        <w:t xml:space="preserve">2. 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Инструкция для учителя по проверке проверочной работы.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Оценивать выполненные задания контрольной работы рекомендуется в соответствии с «Таблицей правильных ответов для части 1 (Таблица 1)  и «Критерии оценки заданий части 2» (Таблица 2). После проверки работ заполняется матрица «Результаты итоговой работы по литературному чтению в 4 классе» (Таблица 3), выводится общая сумма баллов, которая переводится в оценку.</w:t>
      </w:r>
    </w:p>
    <w:p w:rsidR="00836E8F" w:rsidRPr="007B6757" w:rsidRDefault="00836E8F" w:rsidP="00836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Таблица 1. Таблица правильных ответов:</w:t>
      </w:r>
    </w:p>
    <w:tbl>
      <w:tblPr>
        <w:tblW w:w="10632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3492"/>
        <w:gridCol w:w="3595"/>
        <w:gridCol w:w="2127"/>
      </w:tblGrid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36E8F" w:rsidRPr="007D793D" w:rsidTr="005319A4">
        <w:tc>
          <w:tcPr>
            <w:tcW w:w="106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8"/>
              </w:rPr>
              <w:t>1 часть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клёне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берёзе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Клён.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Берёза.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Солнечный</w:t>
            </w:r>
            <w:r>
              <w:rPr>
                <w:rFonts w:eastAsia="Times New Roman" w:cs="Arial"/>
                <w:color w:val="000000"/>
              </w:rPr>
              <w:t xml:space="preserve">,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яркий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перелётных, певчих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балла </w:t>
            </w:r>
          </w:p>
          <w:p w:rsidR="00836E8F" w:rsidRDefault="00836E8F" w:rsidP="005319A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 за каждый</w:t>
            </w:r>
            <w:proofErr w:type="gramEnd"/>
          </w:p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ответ)</w:t>
            </w:r>
          </w:p>
        </w:tc>
      </w:tr>
      <w:tr w:rsidR="00836E8F" w:rsidRPr="007D793D" w:rsidTr="005319A4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блистают пурпурные и золотистые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листву прорываются </w:t>
            </w:r>
            <w:proofErr w:type="gram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солнечные</w:t>
            </w:r>
            <w:proofErr w:type="gramEnd"/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крылатые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хороводные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широкие, лапчатые, узорчатые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травой, грибами, земляникой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 балла </w:t>
            </w:r>
          </w:p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 за каждое слово).</w:t>
            </w:r>
          </w:p>
        </w:tc>
      </w:tr>
      <w:tr w:rsidR="00836E8F" w:rsidRPr="007D793D" w:rsidTr="005319A4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Клён любит свет.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Берёзовый лес весной.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балла  </w:t>
            </w:r>
          </w:p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(1 за каждый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пункт плана).</w:t>
            </w:r>
          </w:p>
        </w:tc>
      </w:tr>
      <w:tr w:rsidR="00836E8F" w:rsidRPr="007D793D" w:rsidTr="005319A4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Клёны осенью.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Берёзовый лес летом.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Семена разлетаются.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Берёзовый лес осенью.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Ветки, точно пружины.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Золотыми монетками  листвы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Ветер гуляет.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Танцуют листочки.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Рассказ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Рассказ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8"/>
              </w:rPr>
              <w:t>2 часть</w:t>
            </w: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Записан связный текст объемом в 2-3 предложения, в котором указано о чём этот рассказ, передана его основная мысль.</w:t>
            </w:r>
          </w:p>
          <w:p w:rsidR="00836E8F" w:rsidRPr="00FD4643" w:rsidRDefault="00836E8F" w:rsidP="005319A4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балла – записан связный текст объемом в 2-3 предложения, основная мысль рассказа передана, замечаний к смыслу написанного и к связности изложения нет;</w:t>
            </w:r>
          </w:p>
          <w:p w:rsidR="00836E8F" w:rsidRPr="00FD4643" w:rsidRDefault="00836E8F" w:rsidP="005319A4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proofErr w:type="gramStart"/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балл – записан текст объемом в 2-3 предложения, основная мысль текста передана,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но есть некоторые замечания к связности ее изложения (например, это не связное высказывание, а несколько отдельных слов) ИЛИ основная мысль передана несколько расплывчато, но при этом замечаний к связности высказывания нет ИЛИ записано связное высказывание объемом в 1-2 предложения, замечаний к смыслу написанного и к связности изложения нет;</w:t>
            </w:r>
            <w:proofErr w:type="gramEnd"/>
          </w:p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 баллов – любой другой вариант выполнения.</w:t>
            </w:r>
          </w:p>
        </w:tc>
      </w:tr>
      <w:tr w:rsidR="00836E8F" w:rsidRPr="007D793D" w:rsidTr="005319A4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уме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ренном поясе обоих полушарий</w:t>
            </w:r>
          </w:p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Средиземноморье и в Средней Азии.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Европа.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 балла       </w:t>
            </w:r>
          </w:p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(1 за каждую правильно заполненную строку в таблице).</w:t>
            </w:r>
          </w:p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36E8F" w:rsidRPr="007D793D" w:rsidTr="005319A4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Плоды клёна имеют лёгкие 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крылья, с помощью которых семена разносятся ветром.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Листья плотные, треугольной или ромбовидной формы, с пильчатыми краями.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Окраска их зависит от вида клёнов.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Весной берёза выпускает длинные коричневые или зелёные сережки.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Нет, потому что клён любит свет, и его семена не смогут разлетаться.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Нет, потому что берёза растёт в северных районах, но любит солнце. 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Default="00836E8F" w:rsidP="005319A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балла   </w:t>
            </w:r>
          </w:p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(см. таблицу ниже)</w:t>
            </w:r>
          </w:p>
        </w:tc>
      </w:tr>
    </w:tbl>
    <w:p w:rsidR="00836E8F" w:rsidRPr="007B6757" w:rsidRDefault="00836E8F" w:rsidP="00836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Таблица 2.  Проверка задания части 2</w:t>
      </w:r>
    </w:p>
    <w:tbl>
      <w:tblPr>
        <w:tblW w:w="10632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8013"/>
        <w:gridCol w:w="1044"/>
      </w:tblGrid>
      <w:tr w:rsidR="00836E8F" w:rsidRPr="007D793D" w:rsidTr="005319A4"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 оценки задания части 2-3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36E8F" w:rsidRPr="007D793D" w:rsidTr="005319A4">
        <w:tc>
          <w:tcPr>
            <w:tcW w:w="1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Правильно сформулировал одно доказательство.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36E8F" w:rsidRPr="007D793D" w:rsidTr="005319A4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Доказательство правильно оформлено в письменной речи.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36E8F" w:rsidRPr="007D793D" w:rsidTr="005319A4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Правильно сформулировано второе доказательство.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36E8F" w:rsidRPr="007D793D" w:rsidTr="005319A4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Доказательство правильно оформлено в письменной речи.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36E8F" w:rsidRPr="007D793D" w:rsidTr="005319A4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балла</w:t>
            </w:r>
          </w:p>
        </w:tc>
      </w:tr>
    </w:tbl>
    <w:p w:rsidR="00836E8F" w:rsidRPr="007B6757" w:rsidRDefault="00836E8F" w:rsidP="00836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контрольной работы</w:t>
      </w:r>
    </w:p>
    <w:tbl>
      <w:tblPr>
        <w:tblW w:w="10712" w:type="dxa"/>
        <w:tblInd w:w="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5"/>
        <w:gridCol w:w="5196"/>
        <w:gridCol w:w="3551"/>
      </w:tblGrid>
      <w:tr w:rsidR="00836E8F" w:rsidRPr="007D793D" w:rsidTr="005319A4">
        <w:trPr>
          <w:trHeight w:val="74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72" w:right="38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82" w:right="168" w:firstLine="23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Критерии выделения уровней</w:t>
            </w:r>
          </w:p>
          <w:p w:rsidR="00836E8F" w:rsidRPr="00FD4643" w:rsidRDefault="00836E8F" w:rsidP="005319A4">
            <w:pPr>
              <w:spacing w:after="0" w:line="240" w:lineRule="auto"/>
              <w:ind w:left="182" w:right="168" w:firstLine="23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База-17 баллов и </w:t>
            </w:r>
            <w:proofErr w:type="gramStart"/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повышенный</w:t>
            </w:r>
            <w:proofErr w:type="gramEnd"/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9 баллов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55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Перевод</w:t>
            </w:r>
          </w:p>
        </w:tc>
      </w:tr>
      <w:tr w:rsidR="00836E8F" w:rsidRPr="007D793D" w:rsidTr="005319A4">
        <w:trPr>
          <w:trHeight w:val="6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8" w:right="68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Низкий</w:t>
            </w:r>
          </w:p>
          <w:p w:rsidR="00836E8F" w:rsidRPr="00FD4643" w:rsidRDefault="00836E8F" w:rsidP="005319A4">
            <w:pPr>
              <w:spacing w:after="0" w:line="240" w:lineRule="auto"/>
              <w:ind w:left="18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Default="00836E8F" w:rsidP="005319A4">
            <w:pPr>
              <w:spacing w:after="0" w:line="240" w:lineRule="auto"/>
              <w:ind w:left="4" w:firstLine="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7-10 баллов за базовые задания и 0-9 баллов </w:t>
            </w:r>
          </w:p>
          <w:p w:rsidR="00836E8F" w:rsidRPr="00FD4643" w:rsidRDefault="00836E8F" w:rsidP="005319A4">
            <w:pPr>
              <w:spacing w:after="0" w:line="240" w:lineRule="auto"/>
              <w:ind w:left="4" w:firstLine="4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задания повышенного уровня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4" w:right="10" w:hanging="4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Ниже  65%  базы,  повышенный уровень не учитывается</w:t>
            </w:r>
          </w:p>
        </w:tc>
      </w:tr>
      <w:tr w:rsidR="00836E8F" w:rsidRPr="007D793D" w:rsidTr="005319A4">
        <w:trPr>
          <w:trHeight w:val="13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4" w:right="15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  <w:p w:rsidR="00836E8F" w:rsidRPr="00FD4643" w:rsidRDefault="00836E8F" w:rsidP="005319A4">
            <w:pPr>
              <w:spacing w:after="0" w:line="240" w:lineRule="auto"/>
              <w:ind w:left="14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Default="00836E8F" w:rsidP="005319A4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11-16 баллов за базовые задания и 2-4 балла </w:t>
            </w:r>
          </w:p>
          <w:p w:rsidR="00836E8F" w:rsidRPr="00FD4643" w:rsidRDefault="00836E8F" w:rsidP="005319A4">
            <w:pPr>
              <w:spacing w:after="0" w:line="240" w:lineRule="auto"/>
              <w:ind w:firstLine="24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задания повышенного уровня</w:t>
            </w:r>
          </w:p>
          <w:p w:rsidR="00836E8F" w:rsidRDefault="00836E8F" w:rsidP="005319A4">
            <w:pPr>
              <w:spacing w:after="0" w:line="240" w:lineRule="auto"/>
              <w:ind w:firstLine="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баллов за базовые задания и 0 баллов</w:t>
            </w:r>
          </w:p>
          <w:p w:rsidR="00836E8F" w:rsidRPr="00FD4643" w:rsidRDefault="00836E8F" w:rsidP="005319A4">
            <w:pPr>
              <w:spacing w:after="0" w:line="240" w:lineRule="auto"/>
              <w:ind w:firstLine="18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задания повышенного уровня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4" w:right="14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65%-95%   базы   и   менее   50% повышенного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уровня</w:t>
            </w:r>
          </w:p>
          <w:p w:rsidR="00836E8F" w:rsidRPr="00FD4643" w:rsidRDefault="00836E8F" w:rsidP="005319A4">
            <w:pPr>
              <w:spacing w:after="0" w:line="240" w:lineRule="auto"/>
              <w:ind w:left="4" w:right="14" w:firstLine="18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 за базовый уровень и 0% повышенный</w:t>
            </w:r>
          </w:p>
        </w:tc>
      </w:tr>
      <w:tr w:rsidR="00836E8F" w:rsidRPr="007D793D" w:rsidTr="005319A4">
        <w:trPr>
          <w:trHeight w:val="14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4" w:right="158" w:hanging="4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Повышенный</w:t>
            </w:r>
          </w:p>
          <w:p w:rsidR="00836E8F" w:rsidRPr="00FD4643" w:rsidRDefault="00836E8F" w:rsidP="005319A4">
            <w:pPr>
              <w:spacing w:after="0" w:line="240" w:lineRule="auto"/>
              <w:ind w:left="1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Default="00836E8F" w:rsidP="005319A4">
            <w:pPr>
              <w:spacing w:after="0" w:line="240" w:lineRule="auto"/>
              <w:ind w:right="4" w:firstLine="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11-14 баллов за базовые задания и 6-9 баллов</w:t>
            </w:r>
          </w:p>
          <w:p w:rsidR="00836E8F" w:rsidRPr="00FD4643" w:rsidRDefault="00836E8F" w:rsidP="005319A4">
            <w:pPr>
              <w:spacing w:after="0" w:line="240" w:lineRule="auto"/>
              <w:ind w:right="4" w:firstLine="18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задания повышенного уровня</w:t>
            </w:r>
          </w:p>
          <w:p w:rsidR="00836E8F" w:rsidRDefault="00836E8F" w:rsidP="005319A4">
            <w:pPr>
              <w:spacing w:after="0" w:line="240" w:lineRule="auto"/>
              <w:ind w:right="4" w:firstLine="1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15-17 баллов за базовые задания и 5-6 баллов</w:t>
            </w:r>
          </w:p>
          <w:p w:rsidR="00836E8F" w:rsidRPr="00FD4643" w:rsidRDefault="00836E8F" w:rsidP="005319A4">
            <w:pPr>
              <w:spacing w:after="0" w:line="240" w:lineRule="auto"/>
              <w:ind w:right="4" w:firstLine="14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задания повышенного уровня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4" w:right="24" w:hanging="4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65%-80%-базовый уровень и 65%-100% повышенный уровень</w:t>
            </w:r>
          </w:p>
          <w:p w:rsidR="00836E8F" w:rsidRDefault="00836E8F" w:rsidP="005319A4">
            <w:pPr>
              <w:spacing w:after="0" w:line="240" w:lineRule="auto"/>
              <w:ind w:left="4" w:right="24" w:hanging="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70%-100% базовый уровень и </w:t>
            </w:r>
          </w:p>
          <w:p w:rsidR="00836E8F" w:rsidRPr="00FD4643" w:rsidRDefault="00836E8F" w:rsidP="005319A4">
            <w:pPr>
              <w:spacing w:after="0" w:line="240" w:lineRule="auto"/>
              <w:ind w:left="4" w:right="24" w:hanging="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50-65% повышенный уровень</w:t>
            </w:r>
          </w:p>
        </w:tc>
      </w:tr>
      <w:tr w:rsidR="00836E8F" w:rsidRPr="007D793D" w:rsidTr="005319A4">
        <w:trPr>
          <w:trHeight w:val="108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left="18" w:right="52" w:hanging="1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Высокий</w:t>
            </w:r>
          </w:p>
          <w:p w:rsidR="00836E8F" w:rsidRPr="00FD4643" w:rsidRDefault="00836E8F" w:rsidP="005319A4">
            <w:pPr>
              <w:spacing w:after="0" w:line="240" w:lineRule="auto"/>
              <w:ind w:left="10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ind w:right="10" w:firstLine="14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15-17 баллов за базовые задания и 8-9 баллов за задания повышенного уровня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6E8F" w:rsidRDefault="00836E8F" w:rsidP="005319A4">
            <w:pPr>
              <w:spacing w:after="0" w:line="240" w:lineRule="auto"/>
              <w:ind w:left="10" w:right="24" w:hanging="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70%-100%базовый уровень и </w:t>
            </w:r>
          </w:p>
          <w:p w:rsidR="00836E8F" w:rsidRPr="00FD4643" w:rsidRDefault="00836E8F" w:rsidP="005319A4">
            <w:pPr>
              <w:spacing w:after="0" w:line="240" w:lineRule="auto"/>
              <w:ind w:left="10" w:right="24" w:hanging="10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95-100% повышенный уровень</w:t>
            </w:r>
          </w:p>
        </w:tc>
      </w:tr>
    </w:tbl>
    <w:p w:rsidR="00836E8F" w:rsidRPr="007B6757" w:rsidRDefault="00836E8F" w:rsidP="00836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Таблица 4. Сводная таблица результатов.</w:t>
      </w:r>
    </w:p>
    <w:tbl>
      <w:tblPr>
        <w:tblW w:w="10773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567"/>
        <w:gridCol w:w="567"/>
        <w:gridCol w:w="567"/>
        <w:gridCol w:w="709"/>
        <w:gridCol w:w="567"/>
        <w:gridCol w:w="708"/>
        <w:gridCol w:w="426"/>
        <w:gridCol w:w="141"/>
        <w:gridCol w:w="111"/>
        <w:gridCol w:w="740"/>
        <w:gridCol w:w="992"/>
        <w:gridCol w:w="851"/>
        <w:gridCol w:w="992"/>
        <w:gridCol w:w="1417"/>
      </w:tblGrid>
      <w:tr w:rsidR="00836E8F" w:rsidRPr="007D793D" w:rsidTr="005319A4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</w:t>
            </w:r>
          </w:p>
        </w:tc>
        <w:tc>
          <w:tcPr>
            <w:tcW w:w="425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ind w:right="114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ind w:right="11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езультат</w:t>
            </w:r>
          </w:p>
        </w:tc>
      </w:tr>
      <w:tr w:rsidR="00836E8F" w:rsidRPr="007D793D" w:rsidTr="005319A4">
        <w:trPr>
          <w:trHeight w:val="42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rPr>
          <w:trHeight w:val="3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</w:tbl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</w:rPr>
      </w:pPr>
    </w:p>
    <w:p w:rsidR="00836E8F" w:rsidRPr="007B6757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Раздел 4. 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Инструкция для учащегося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7B6757">
        <w:rPr>
          <w:rFonts w:eastAsia="Times New Roman"/>
          <w:b/>
          <w:bCs/>
          <w:color w:val="000000"/>
          <w:sz w:val="24"/>
          <w:szCs w:val="24"/>
        </w:rPr>
        <w:t> </w:t>
      </w:r>
      <w:r w:rsidRPr="007B67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(зачитывается учителем)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Ребята! На выполнение контрольной работы по литературному чтению отво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дится 1 урок (45 минут).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Подпишите полученные вами листочки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 контрольной работой.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Работа состоит из трёх частей. Прочитайте тексты и ответьте на 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опросы.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Части</w:t>
      </w:r>
      <w:proofErr w:type="gramStart"/>
      <w:r w:rsidRPr="00FD4643">
        <w:rPr>
          <w:rFonts w:ascii="Times New Roman" w:eastAsia="Times New Roman" w:hAnsi="Times New Roman"/>
          <w:color w:val="000000"/>
          <w:sz w:val="24"/>
          <w:szCs w:val="24"/>
        </w:rPr>
        <w:t xml:space="preserve"> А</w:t>
      </w:r>
      <w:proofErr w:type="gramEnd"/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, В и С  включает в себя задания с кратким и полным ответом, который вы должны будете вписать на пустых строчках после заданий.  Если         допустил ошибку, зачеркни неправильный ответ и подпиши прав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ильный. 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После выполнения работы сдаются учителю или ассистенту.                                        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Желаем успехов!</w:t>
      </w:r>
    </w:p>
    <w:p w:rsidR="00836E8F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36E8F" w:rsidRPr="00364B30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836E8F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36E8F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литературное чтение, 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836E8F" w:rsidRPr="00AA65B4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:rsidR="00836E8F" w:rsidRPr="00AA65B4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Ф.И.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ученика</w:t>
      </w: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_________________________________________Дата____________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Вариант 1.</w:t>
      </w:r>
    </w:p>
    <w:tbl>
      <w:tblPr>
        <w:tblW w:w="10773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3"/>
      </w:tblGrid>
      <w:tr w:rsidR="00836E8F" w:rsidRPr="007D793D" w:rsidTr="005319A4"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Прочитай текст и выполни задания</w:t>
            </w:r>
          </w:p>
        </w:tc>
      </w:tr>
    </w:tbl>
    <w:p w:rsidR="00836E8F" w:rsidRPr="00FD4643" w:rsidRDefault="00836E8F" w:rsidP="00836E8F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Часть 1.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________________________________________________________________________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        В зелёном русском лесу вряд ли есть дерево, живописнее клёна. Красивы широкие лапчатые и узорчатые листья клёна, гладкий и чистый его ствол. Крепка и прочна его древесина.  Обычно растёт клён рядом с другими деревьями  берёзой, осиной, дубом, ольхой.  Крепки и туги кленовые ветки. Точно пружин</w:t>
      </w:r>
      <w:r>
        <w:rPr>
          <w:rFonts w:ascii="Times New Roman" w:eastAsia="Times New Roman" w:hAnsi="Times New Roman"/>
          <w:color w:val="000000"/>
          <w:sz w:val="28"/>
        </w:rPr>
        <w:t>ы, гнутся они под рукою. </w:t>
      </w:r>
      <w:r w:rsidRPr="00FD4643">
        <w:rPr>
          <w:rFonts w:ascii="Times New Roman" w:eastAsia="Times New Roman" w:hAnsi="Times New Roman"/>
          <w:color w:val="000000"/>
          <w:sz w:val="28"/>
        </w:rPr>
        <w:t>Весёлый зелёный к</w:t>
      </w:r>
      <w:r>
        <w:rPr>
          <w:rFonts w:ascii="Times New Roman" w:eastAsia="Times New Roman" w:hAnsi="Times New Roman"/>
          <w:color w:val="000000"/>
          <w:sz w:val="28"/>
        </w:rPr>
        <w:t>лён любит солнечный ярки</w:t>
      </w:r>
      <w:r w:rsidRPr="00FD4643">
        <w:rPr>
          <w:rFonts w:ascii="Times New Roman" w:eastAsia="Times New Roman" w:hAnsi="Times New Roman"/>
          <w:color w:val="000000"/>
          <w:sz w:val="28"/>
        </w:rPr>
        <w:t>й свет. Лучами солнца освещена ег</w:t>
      </w:r>
      <w:r>
        <w:rPr>
          <w:rFonts w:ascii="Times New Roman" w:eastAsia="Times New Roman" w:hAnsi="Times New Roman"/>
          <w:color w:val="000000"/>
          <w:sz w:val="28"/>
        </w:rPr>
        <w:t xml:space="preserve">о вершина. </w:t>
      </w:r>
      <w:r w:rsidRPr="00FD4643">
        <w:rPr>
          <w:rFonts w:ascii="Times New Roman" w:eastAsia="Times New Roman" w:hAnsi="Times New Roman"/>
          <w:color w:val="000000"/>
          <w:sz w:val="28"/>
        </w:rPr>
        <w:t>Клёны сажают в городских парках, украшают ими парковые дорожки, берега прудов</w:t>
      </w:r>
      <w:r>
        <w:rPr>
          <w:rFonts w:ascii="Times New Roman" w:eastAsia="Times New Roman" w:hAnsi="Times New Roman"/>
          <w:color w:val="000000"/>
          <w:sz w:val="28"/>
        </w:rPr>
        <w:t>. </w:t>
      </w:r>
      <w:r w:rsidRPr="00FD4643">
        <w:rPr>
          <w:rFonts w:ascii="Times New Roman" w:eastAsia="Times New Roman" w:hAnsi="Times New Roman"/>
          <w:color w:val="000000"/>
          <w:sz w:val="28"/>
        </w:rPr>
        <w:t>Особенно красивы клёны ранней осенью. В лучах солнца блистают пурпурные и золотистые кленовые листочки. Что-то праздничн</w:t>
      </w:r>
      <w:r>
        <w:rPr>
          <w:rFonts w:ascii="Times New Roman" w:eastAsia="Times New Roman" w:hAnsi="Times New Roman"/>
          <w:color w:val="000000"/>
          <w:sz w:val="28"/>
        </w:rPr>
        <w:t xml:space="preserve">ое, весёлое есть в этом дереве, украшающем </w:t>
      </w:r>
      <w:r w:rsidRPr="00FD4643">
        <w:rPr>
          <w:rFonts w:ascii="Times New Roman" w:eastAsia="Times New Roman" w:hAnsi="Times New Roman"/>
          <w:color w:val="000000"/>
          <w:sz w:val="28"/>
        </w:rPr>
        <w:t>наши леса.  Далеко разлетаются крылатые семена клёна. Семена эти разносит ветер, гуляя  по полям и лугам. Там, где упадёт на удобное место крылатое семечко, вырастет на другой год молодой тоненький кленок.                        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                                                                                              </w:t>
      </w:r>
      <w:r w:rsidRPr="00FD4643">
        <w:rPr>
          <w:rFonts w:ascii="Times New Roman" w:eastAsia="Times New Roman" w:hAnsi="Times New Roman"/>
          <w:color w:val="000000"/>
          <w:sz w:val="28"/>
        </w:rPr>
        <w:t>(По И. Соколову-Микитову).</w:t>
      </w:r>
    </w:p>
    <w:p w:rsidR="00836E8F" w:rsidRPr="00FD4643" w:rsidRDefault="00836E8F" w:rsidP="00836E8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B2404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696598">
        <w:rPr>
          <w:rFonts w:ascii="Times New Roman" w:eastAsia="Times New Roman" w:hAnsi="Times New Roman"/>
          <w:color w:val="000000"/>
          <w:sz w:val="28"/>
          <w:szCs w:val="28"/>
        </w:rPr>
        <w:t>О чём этот текст?</w:t>
      </w:r>
      <w:r w:rsidRPr="00FD4643">
        <w:rPr>
          <w:rFonts w:ascii="Times New Roman" w:eastAsia="Times New Roman" w:hAnsi="Times New Roman"/>
          <w:color w:val="000000"/>
          <w:sz w:val="28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Напиши.</w:t>
      </w:r>
      <w:r w:rsidRPr="00FD4643">
        <w:rPr>
          <w:rFonts w:ascii="Times New Roman" w:eastAsia="Times New Roman" w:hAnsi="Times New Roman"/>
          <w:color w:val="000000"/>
          <w:sz w:val="28"/>
        </w:rPr>
        <w:t>        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__________________________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</w:p>
    <w:p w:rsidR="00836E8F" w:rsidRPr="00FD4643" w:rsidRDefault="00836E8F" w:rsidP="00836E8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696598">
        <w:rPr>
          <w:rFonts w:ascii="Times New Roman" w:eastAsia="Times New Roman" w:hAnsi="Times New Roman"/>
          <w:color w:val="000000"/>
          <w:sz w:val="28"/>
          <w:szCs w:val="28"/>
        </w:rPr>
        <w:t>Озаглавь текст</w:t>
      </w:r>
      <w:r w:rsidRPr="00FD4643">
        <w:rPr>
          <w:rFonts w:ascii="Times New Roman" w:eastAsia="Times New Roman" w:hAnsi="Times New Roman"/>
          <w:color w:val="000000"/>
          <w:sz w:val="28"/>
        </w:rPr>
        <w:t>.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Впиши своё название на пустой строчке перед текстом.</w:t>
      </w:r>
    </w:p>
    <w:p w:rsidR="00836E8F" w:rsidRPr="00FD4643" w:rsidRDefault="00836E8F" w:rsidP="00836E8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Вставь слова в предложения, используя текст.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Pr="00FD4643">
        <w:rPr>
          <w:rFonts w:ascii="Times New Roman" w:eastAsia="Times New Roman" w:hAnsi="Times New Roman"/>
          <w:color w:val="000000"/>
          <w:sz w:val="28"/>
        </w:rPr>
        <w:t>Клён любит _________________________</w:t>
      </w:r>
      <w:r>
        <w:rPr>
          <w:rFonts w:ascii="Times New Roman" w:eastAsia="Times New Roman" w:hAnsi="Times New Roman"/>
          <w:color w:val="000000"/>
          <w:sz w:val="28"/>
        </w:rPr>
        <w:t xml:space="preserve">____________________________ </w:t>
      </w:r>
      <w:r w:rsidRPr="00FD4643">
        <w:rPr>
          <w:rFonts w:ascii="Times New Roman" w:eastAsia="Times New Roman" w:hAnsi="Times New Roman"/>
          <w:color w:val="000000"/>
          <w:sz w:val="28"/>
        </w:rPr>
        <w:t>свет.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Pr="00FD4643">
        <w:rPr>
          <w:rFonts w:ascii="Times New Roman" w:eastAsia="Times New Roman" w:hAnsi="Times New Roman"/>
          <w:color w:val="000000"/>
          <w:sz w:val="28"/>
        </w:rPr>
        <w:t>В лучах солнца _______________________________________________________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Pr="00FD4643">
        <w:rPr>
          <w:rFonts w:ascii="Times New Roman" w:eastAsia="Times New Roman" w:hAnsi="Times New Roman"/>
          <w:color w:val="000000"/>
          <w:sz w:val="28"/>
        </w:rPr>
        <w:t>_____________</w:t>
      </w:r>
      <w:r>
        <w:rPr>
          <w:rFonts w:ascii="Times New Roman" w:eastAsia="Times New Roman" w:hAnsi="Times New Roman"/>
          <w:color w:val="000000"/>
          <w:sz w:val="28"/>
        </w:rPr>
        <w:t>___________________________</w:t>
      </w:r>
      <w:r w:rsidRPr="00FD4643">
        <w:rPr>
          <w:rFonts w:ascii="Times New Roman" w:eastAsia="Times New Roman" w:hAnsi="Times New Roman"/>
          <w:color w:val="000000"/>
          <w:sz w:val="28"/>
        </w:rPr>
        <w:t> кленовые листочки.</w:t>
      </w:r>
    </w:p>
    <w:p w:rsidR="00836E8F" w:rsidRPr="00696598" w:rsidRDefault="00836E8F" w:rsidP="00836E8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Какие семена у клёна?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Выпиши слово из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текста. 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</w:t>
      </w:r>
    </w:p>
    <w:p w:rsidR="00836E8F" w:rsidRPr="00FD4643" w:rsidRDefault="00836E8F" w:rsidP="00836E8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Какие листья у клёна?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Выпиши из текста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три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слова.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</w:t>
      </w:r>
    </w:p>
    <w:p w:rsidR="00836E8F" w:rsidRPr="00FD4643" w:rsidRDefault="00836E8F" w:rsidP="00836E8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Впиши недостающие заголовки в план текста.</w:t>
      </w:r>
    </w:p>
    <w:p w:rsidR="00836E8F" w:rsidRPr="00FD4643" w:rsidRDefault="00836E8F" w:rsidP="00836E8F">
      <w:pPr>
        <w:numPr>
          <w:ilvl w:val="0"/>
          <w:numId w:val="9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Клён в русском лесу.</w:t>
      </w:r>
    </w:p>
    <w:p w:rsidR="00836E8F" w:rsidRPr="00FD4643" w:rsidRDefault="00836E8F" w:rsidP="00836E8F">
      <w:pPr>
        <w:numPr>
          <w:ilvl w:val="0"/>
          <w:numId w:val="9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 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</w:p>
    <w:p w:rsidR="00836E8F" w:rsidRPr="00FD4643" w:rsidRDefault="00836E8F" w:rsidP="00836E8F">
      <w:pPr>
        <w:numPr>
          <w:ilvl w:val="0"/>
          <w:numId w:val="9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Клёны сажают в парках.</w:t>
      </w:r>
    </w:p>
    <w:p w:rsidR="00836E8F" w:rsidRPr="00FD4643" w:rsidRDefault="00836E8F" w:rsidP="00836E8F">
      <w:pPr>
        <w:numPr>
          <w:ilvl w:val="0"/>
          <w:numId w:val="9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  <w:r w:rsidRPr="00FD4643">
        <w:rPr>
          <w:rFonts w:ascii="Times New Roman" w:eastAsia="Times New Roman" w:hAnsi="Times New Roman"/>
          <w:color w:val="000000"/>
          <w:sz w:val="28"/>
        </w:rPr>
        <w:t>_</w:t>
      </w:r>
    </w:p>
    <w:p w:rsidR="00836E8F" w:rsidRPr="00FD4643" w:rsidRDefault="00836E8F" w:rsidP="00836E8F">
      <w:pPr>
        <w:numPr>
          <w:ilvl w:val="0"/>
          <w:numId w:val="9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</w:t>
      </w:r>
      <w:r w:rsidRPr="00FD4643">
        <w:rPr>
          <w:rFonts w:ascii="Times New Roman" w:eastAsia="Times New Roman" w:hAnsi="Times New Roman"/>
          <w:color w:val="000000"/>
          <w:sz w:val="28"/>
        </w:rPr>
        <w:t>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</w:p>
    <w:p w:rsidR="00836E8F" w:rsidRPr="00AA65B4" w:rsidRDefault="00836E8F" w:rsidP="00836E8F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</w:p>
    <w:p w:rsidR="00836E8F" w:rsidRPr="00C351BB" w:rsidRDefault="00836E8F" w:rsidP="00836E8F">
      <w:pPr>
        <w:pStyle w:val="aa"/>
        <w:shd w:val="clear" w:color="auto" w:fill="FFFFFF"/>
        <w:spacing w:after="0" w:line="240" w:lineRule="auto"/>
        <w:ind w:left="0"/>
        <w:jc w:val="both"/>
        <w:rPr>
          <w:rFonts w:eastAsia="Times New Roman" w:cs="Arial"/>
          <w:color w:val="000000"/>
          <w:lang w:eastAsia="ru-RU"/>
        </w:rPr>
      </w:pPr>
      <w:r w:rsidRPr="00C35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Выпиши из текста сравнение.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</w:p>
    <w:p w:rsidR="00836E8F" w:rsidRPr="00C351BB" w:rsidRDefault="00836E8F" w:rsidP="00836E8F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C351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C35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Выпиши из текста олицетворение («оживление»).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  <w:t>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</w:t>
      </w:r>
    </w:p>
    <w:p w:rsidR="00836E8F" w:rsidRPr="00C351BB" w:rsidRDefault="00836E8F" w:rsidP="00836E8F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C35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Определи жанр прочитанного текста</w:t>
      </w:r>
    </w:p>
    <w:p w:rsidR="00836E8F" w:rsidRDefault="00836E8F" w:rsidP="00836E8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</w:t>
      </w:r>
    </w:p>
    <w:p w:rsidR="00836E8F" w:rsidRPr="00C351BB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</w:t>
      </w:r>
    </w:p>
    <w:p w:rsidR="00836E8F" w:rsidRDefault="00836E8F" w:rsidP="00836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Часть 2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</w:rPr>
      </w:pPr>
    </w:p>
    <w:p w:rsidR="00836E8F" w:rsidRPr="00FD4643" w:rsidRDefault="00836E8F" w:rsidP="00836E8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Как ты считаешь, о чём этот текст? В чем его основная мысль? Напиши об этом. В твоей записи должно быть 2-3 предложения, и это обязательно должен быть связный текст.</w:t>
      </w:r>
    </w:p>
    <w:p w:rsidR="00836E8F" w:rsidRPr="00FD4643" w:rsidRDefault="00836E8F" w:rsidP="00836E8F">
      <w:pPr>
        <w:shd w:val="clear" w:color="auto" w:fill="FFFFFF"/>
        <w:tabs>
          <w:tab w:val="left" w:pos="10773"/>
        </w:tabs>
        <w:spacing w:after="0" w:line="240" w:lineRule="auto"/>
        <w:ind w:left="720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6E8F" w:rsidRPr="006D5073" w:rsidRDefault="00836E8F" w:rsidP="00836E8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Прочитай текст и заполни таблицу.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</w:p>
    <w:p w:rsidR="00836E8F" w:rsidRDefault="00836E8F" w:rsidP="00836E8F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Клен получил своё название из латинского языка и обозначает “острый”, так как его листья имеют острые лопасти от 3 до 5. Растёт клён в основном в умеренном поясе обоих полушарий, а также в Средиземноморье и в Средне</w:t>
      </w:r>
      <w:r>
        <w:rPr>
          <w:rFonts w:ascii="Times New Roman" w:eastAsia="Times New Roman" w:hAnsi="Times New Roman"/>
          <w:color w:val="000000"/>
          <w:sz w:val="28"/>
        </w:rPr>
        <w:t>й Азии.               </w:t>
      </w:r>
    </w:p>
    <w:p w:rsidR="00836E8F" w:rsidRDefault="00836E8F" w:rsidP="00836E8F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 xml:space="preserve">Клён - это дерево или кустарник с опадающими, простыми, лопастными, довольно крупными черешковыми листьями. Плоды клёна имеют лёгкие своеобразные крылья, с помощью которых семена разносятся ветром по </w:t>
      </w:r>
      <w:r>
        <w:rPr>
          <w:rFonts w:ascii="Times New Roman" w:eastAsia="Times New Roman" w:hAnsi="Times New Roman"/>
          <w:color w:val="000000"/>
          <w:sz w:val="28"/>
        </w:rPr>
        <w:t xml:space="preserve">округе. </w:t>
      </w:r>
      <w:r w:rsidRPr="00FD4643">
        <w:rPr>
          <w:rFonts w:ascii="Times New Roman" w:eastAsia="Times New Roman" w:hAnsi="Times New Roman"/>
          <w:color w:val="000000"/>
          <w:sz w:val="28"/>
        </w:rPr>
        <w:t xml:space="preserve">Осенью эти растения окрашиваются в яркие цвета: </w:t>
      </w:r>
      <w:r w:rsidRPr="00FD4643">
        <w:rPr>
          <w:rFonts w:ascii="Times New Roman" w:eastAsia="Times New Roman" w:hAnsi="Times New Roman"/>
          <w:color w:val="000000"/>
          <w:sz w:val="28"/>
        </w:rPr>
        <w:lastRenderedPageBreak/>
        <w:t>лимонные, жёлтые, красные, оранжевые или бордовые. Окраска их зависит от вида клёнов.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426" w:firstLine="708"/>
        <w:jc w:val="both"/>
        <w:rPr>
          <w:rFonts w:eastAsia="Times New Roman"/>
          <w:color w:val="000000"/>
        </w:rPr>
      </w:pPr>
    </w:p>
    <w:tbl>
      <w:tblPr>
        <w:tblW w:w="10631" w:type="dxa"/>
        <w:tblInd w:w="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6"/>
        <w:gridCol w:w="6395"/>
      </w:tblGrid>
      <w:tr w:rsidR="00836E8F" w:rsidRPr="007D793D" w:rsidTr="005319A4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Где произрастает клён?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Почему плоды клёна могут разноситься ветром?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От чего зависит окраска листьев клёна осенью?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</w:tbl>
    <w:p w:rsidR="00836E8F" w:rsidRPr="006D507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</w:p>
    <w:p w:rsidR="00836E8F" w:rsidRPr="006D5073" w:rsidRDefault="00836E8F" w:rsidP="00836E8F">
      <w:pPr>
        <w:numPr>
          <w:ilvl w:val="0"/>
          <w:numId w:val="12"/>
        </w:numPr>
        <w:shd w:val="clear" w:color="auto" w:fill="FFFFFF"/>
        <w:spacing w:after="0" w:line="240" w:lineRule="auto"/>
        <w:ind w:hanging="294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Сможет ли расти клён в тенистом и безветренном месте?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Докажи свой ответ, представив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два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доказательства.</w:t>
      </w:r>
    </w:p>
    <w:p w:rsidR="00836E8F" w:rsidRPr="006D5073" w:rsidRDefault="00836E8F" w:rsidP="00836E8F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6D5073">
        <w:rPr>
          <w:rFonts w:ascii="Times New Roman" w:eastAsia="Times New Roman" w:hAnsi="Times New Roman"/>
          <w:color w:val="000000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__</w:t>
      </w:r>
      <w:r w:rsidRPr="006D5073">
        <w:rPr>
          <w:rFonts w:ascii="Times New Roman" w:eastAsia="Times New Roman" w:hAnsi="Times New Roman"/>
          <w:color w:val="000000"/>
          <w:sz w:val="28"/>
          <w:lang w:eastAsia="ru-RU"/>
        </w:rPr>
        <w:t>____</w:t>
      </w:r>
    </w:p>
    <w:p w:rsidR="00836E8F" w:rsidRPr="006D5073" w:rsidRDefault="00836E8F" w:rsidP="00836E8F">
      <w:pPr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_____________________________</w:t>
      </w:r>
      <w:r w:rsidRPr="00FD4643">
        <w:rPr>
          <w:rFonts w:ascii="Times New Roman" w:eastAsia="Times New Roman" w:hAnsi="Times New Roman"/>
          <w:color w:val="000000"/>
          <w:sz w:val="28"/>
        </w:rPr>
        <w:t>__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rPr>
          <w:rFonts w:eastAsia="Times New Roman" w:cs="Arial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_______________________________________________________________________</w:t>
      </w: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</w:rPr>
      </w:pPr>
    </w:p>
    <w:p w:rsidR="00836E8F" w:rsidRDefault="00836E8F" w:rsidP="00836E8F">
      <w:pPr>
        <w:autoSpaceDE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36E8F" w:rsidRPr="00364B30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836E8F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36E8F" w:rsidRDefault="00836E8F" w:rsidP="00836E8F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литературное чтение , 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836E8F" w:rsidRPr="00AA65B4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:rsidR="00836E8F" w:rsidRPr="00AA65B4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Ф.И.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ученика</w:t>
      </w: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_________________________________________Дата____________</w:t>
      </w:r>
    </w:p>
    <w:p w:rsidR="00836E8F" w:rsidRDefault="00836E8F" w:rsidP="00836E8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Вариант 2.</w:t>
      </w:r>
    </w:p>
    <w:tbl>
      <w:tblPr>
        <w:tblW w:w="10285" w:type="dxa"/>
        <w:tblInd w:w="6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85"/>
      </w:tblGrid>
      <w:tr w:rsidR="00836E8F" w:rsidRPr="007D793D" w:rsidTr="005319A4">
        <w:tc>
          <w:tcPr>
            <w:tcW w:w="10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center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Прочитай текст и выполни задания</w:t>
            </w:r>
          </w:p>
        </w:tc>
      </w:tr>
    </w:tbl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Часть 1.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                          </w:t>
      </w: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</w:t>
      </w:r>
    </w:p>
    <w:p w:rsidR="00836E8F" w:rsidRDefault="00836E8F" w:rsidP="00836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        Из всех деревьев русского леса милее всех мне наша береза. Хороши и чисты березовые светлые рощи. Белы стволы берез, покрытые т</w:t>
      </w:r>
      <w:r>
        <w:rPr>
          <w:rFonts w:ascii="Times New Roman" w:eastAsia="Times New Roman" w:hAnsi="Times New Roman"/>
          <w:color w:val="000000"/>
          <w:sz w:val="28"/>
        </w:rPr>
        <w:t>онкой берестою.  </w:t>
      </w:r>
      <w:r w:rsidRPr="00FD4643">
        <w:rPr>
          <w:rFonts w:ascii="Times New Roman" w:eastAsia="Times New Roman" w:hAnsi="Times New Roman"/>
          <w:color w:val="000000"/>
          <w:sz w:val="28"/>
        </w:rPr>
        <w:t>Особенно хорош березовый лес весной. Как только сойдет в лесу снег, набухают на березах смолистые душистые почки. Из каждой случайно надломленной ветки березы каплет живительный сладкий сок. Множество пролетных певчих птиц собирается в б</w:t>
      </w:r>
      <w:r>
        <w:rPr>
          <w:rFonts w:ascii="Times New Roman" w:eastAsia="Times New Roman" w:hAnsi="Times New Roman"/>
          <w:color w:val="000000"/>
          <w:sz w:val="28"/>
        </w:rPr>
        <w:t xml:space="preserve">ерезовых рощах.  </w:t>
      </w:r>
      <w:r w:rsidRPr="00FD4643">
        <w:rPr>
          <w:rFonts w:ascii="Times New Roman" w:eastAsia="Times New Roman" w:hAnsi="Times New Roman"/>
          <w:color w:val="000000"/>
          <w:sz w:val="28"/>
        </w:rPr>
        <w:t>В летние знойные дни хорошо бродить в березовой роще. Теплый ветер шелестит над головой зеленой листвою. Пахнет травой,  грибами, спелой душистой земляникой. Сквозь густую листву прорываются солнечны</w:t>
      </w:r>
      <w:r>
        <w:rPr>
          <w:rFonts w:ascii="Times New Roman" w:eastAsia="Times New Roman" w:hAnsi="Times New Roman"/>
          <w:color w:val="000000"/>
          <w:sz w:val="28"/>
        </w:rPr>
        <w:t xml:space="preserve">е лучи. </w:t>
      </w:r>
      <w:r w:rsidRPr="00FD4643">
        <w:rPr>
          <w:rFonts w:ascii="Times New Roman" w:eastAsia="Times New Roman" w:hAnsi="Times New Roman"/>
          <w:color w:val="000000"/>
          <w:sz w:val="28"/>
        </w:rPr>
        <w:t>Чудесен и ранней осенью березовый лес, покрытый золотыми монетками берёзовой  листвы.  Крутясь в воздухе, танцуют, а потом падают на землю золотые листочки. От дерева к дереву протянуты тонкие липкие нити серебристой паутины. Прозрачен и чист воздух, малейший с</w:t>
      </w:r>
      <w:r>
        <w:rPr>
          <w:rFonts w:ascii="Times New Roman" w:eastAsia="Times New Roman" w:hAnsi="Times New Roman"/>
          <w:color w:val="000000"/>
          <w:sz w:val="28"/>
        </w:rPr>
        <w:t>лышится в березовом лесу звук. </w:t>
      </w:r>
      <w:r w:rsidRPr="00FD4643">
        <w:rPr>
          <w:rFonts w:ascii="Times New Roman" w:eastAsia="Times New Roman" w:hAnsi="Times New Roman"/>
          <w:color w:val="000000"/>
          <w:sz w:val="28"/>
        </w:rPr>
        <w:t xml:space="preserve">Простые деревенские люди ласково называли березу березонькой. В праздничные летние дни девушки завивали из ветвей </w:t>
      </w:r>
      <w:r w:rsidRPr="00FD4643">
        <w:rPr>
          <w:rFonts w:ascii="Times New Roman" w:eastAsia="Times New Roman" w:hAnsi="Times New Roman"/>
          <w:color w:val="000000"/>
          <w:sz w:val="28"/>
        </w:rPr>
        <w:lastRenderedPageBreak/>
        <w:t>молодых березок венки, пели под березами хороводные песни.                                 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                                                                                        </w:t>
      </w:r>
      <w:r w:rsidRPr="00FD4643">
        <w:rPr>
          <w:rFonts w:ascii="Times New Roman" w:eastAsia="Times New Roman" w:hAnsi="Times New Roman"/>
          <w:color w:val="000000"/>
          <w:sz w:val="28"/>
        </w:rPr>
        <w:t>(По И. Соколову-Микитову)</w:t>
      </w:r>
    </w:p>
    <w:p w:rsidR="00836E8F" w:rsidRPr="00FD4643" w:rsidRDefault="00836E8F" w:rsidP="00836E8F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О чём этот текст?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Напиши.</w:t>
      </w:r>
      <w:r w:rsidRPr="00FD4643">
        <w:rPr>
          <w:rFonts w:ascii="Times New Roman" w:eastAsia="Times New Roman" w:hAnsi="Times New Roman"/>
          <w:color w:val="000000"/>
          <w:sz w:val="28"/>
        </w:rPr>
        <w:t>        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</w:t>
      </w: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  <w:r w:rsidRPr="00FD4643">
        <w:rPr>
          <w:rFonts w:ascii="Times New Roman" w:eastAsia="Times New Roman" w:hAnsi="Times New Roman"/>
          <w:color w:val="000000"/>
          <w:sz w:val="28"/>
        </w:rPr>
        <w:t>__</w:t>
      </w:r>
    </w:p>
    <w:p w:rsidR="00836E8F" w:rsidRPr="00FD4643" w:rsidRDefault="00836E8F" w:rsidP="00836E8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Озаглавь текст.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Впиши своё название на пустой строчке перед текстом.</w:t>
      </w:r>
    </w:p>
    <w:p w:rsidR="00836E8F" w:rsidRPr="00FD4643" w:rsidRDefault="00836E8F" w:rsidP="00836E8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Вставь слова в предложения, используя текст.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  </w:t>
      </w:r>
      <w:r w:rsidRPr="00FD4643">
        <w:rPr>
          <w:rFonts w:ascii="Times New Roman" w:eastAsia="Times New Roman" w:hAnsi="Times New Roman"/>
          <w:color w:val="000000"/>
          <w:sz w:val="28"/>
        </w:rPr>
        <w:t>Множество  ___________________________</w:t>
      </w:r>
      <w:r>
        <w:rPr>
          <w:rFonts w:ascii="Times New Roman" w:eastAsia="Times New Roman" w:hAnsi="Times New Roman"/>
          <w:color w:val="000000"/>
          <w:sz w:val="28"/>
        </w:rPr>
        <w:t xml:space="preserve">____________________________ </w:t>
      </w:r>
      <w:r w:rsidRPr="00FD4643">
        <w:rPr>
          <w:rFonts w:ascii="Times New Roman" w:eastAsia="Times New Roman" w:hAnsi="Times New Roman"/>
          <w:color w:val="000000"/>
          <w:sz w:val="28"/>
        </w:rPr>
        <w:t>птиц.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  </w:t>
      </w:r>
      <w:r w:rsidRPr="00FD4643">
        <w:rPr>
          <w:rFonts w:ascii="Times New Roman" w:eastAsia="Times New Roman" w:hAnsi="Times New Roman"/>
          <w:color w:val="000000"/>
          <w:sz w:val="28"/>
        </w:rPr>
        <w:t>Сквозь густую  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______</w:t>
      </w:r>
      <w:r w:rsidRPr="00FD4643">
        <w:rPr>
          <w:rFonts w:ascii="Times New Roman" w:eastAsia="Times New Roman" w:hAnsi="Times New Roman"/>
          <w:color w:val="000000"/>
          <w:sz w:val="28"/>
        </w:rPr>
        <w:t>_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  </w:t>
      </w:r>
      <w:r w:rsidRPr="00FD4643">
        <w:rPr>
          <w:rFonts w:ascii="Times New Roman" w:eastAsia="Times New Roman" w:hAnsi="Times New Roman"/>
          <w:color w:val="000000"/>
          <w:sz w:val="28"/>
        </w:rPr>
        <w:t>____________</w:t>
      </w:r>
      <w:r>
        <w:rPr>
          <w:rFonts w:ascii="Times New Roman" w:eastAsia="Times New Roman" w:hAnsi="Times New Roman"/>
          <w:color w:val="000000"/>
          <w:sz w:val="28"/>
        </w:rPr>
        <w:t>___________________________</w:t>
      </w:r>
      <w:r w:rsidRPr="00FD4643">
        <w:rPr>
          <w:rFonts w:ascii="Times New Roman" w:eastAsia="Times New Roman" w:hAnsi="Times New Roman"/>
          <w:color w:val="000000"/>
          <w:sz w:val="28"/>
        </w:rPr>
        <w:t> лучи.</w:t>
      </w:r>
    </w:p>
    <w:p w:rsidR="00836E8F" w:rsidRPr="00FD4643" w:rsidRDefault="00836E8F" w:rsidP="00836E8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Какие песни?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Выпиши слово из  текста. </w:t>
      </w: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</w:t>
      </w:r>
    </w:p>
    <w:p w:rsidR="00836E8F" w:rsidRPr="00FD4643" w:rsidRDefault="00836E8F" w:rsidP="00836E8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color w:val="000000"/>
          <w:sz w:val="28"/>
        </w:rPr>
        <w:t>Чем пахнет летом в роще?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Выпиши из текста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три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слова.</w:t>
      </w:r>
    </w:p>
    <w:p w:rsidR="00836E8F" w:rsidRPr="00FD4643" w:rsidRDefault="00836E8F" w:rsidP="00836E8F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</w:t>
      </w:r>
    </w:p>
    <w:p w:rsidR="00836E8F" w:rsidRPr="00FD4643" w:rsidRDefault="00836E8F" w:rsidP="00836E8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Впиши недостающие заголовки в план текста.</w:t>
      </w:r>
    </w:p>
    <w:p w:rsidR="00836E8F" w:rsidRPr="00FD4643" w:rsidRDefault="00836E8F" w:rsidP="00836E8F">
      <w:pPr>
        <w:numPr>
          <w:ilvl w:val="0"/>
          <w:numId w:val="18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Милая сердцу берёза.</w:t>
      </w:r>
    </w:p>
    <w:p w:rsidR="00836E8F" w:rsidRPr="00FD4643" w:rsidRDefault="00836E8F" w:rsidP="00836E8F">
      <w:pPr>
        <w:numPr>
          <w:ilvl w:val="0"/>
          <w:numId w:val="18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</w:p>
    <w:p w:rsidR="00836E8F" w:rsidRPr="00FD4643" w:rsidRDefault="00836E8F" w:rsidP="00836E8F">
      <w:pPr>
        <w:numPr>
          <w:ilvl w:val="0"/>
          <w:numId w:val="18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  <w:r w:rsidRPr="00FD4643">
        <w:rPr>
          <w:rFonts w:ascii="Times New Roman" w:eastAsia="Times New Roman" w:hAnsi="Times New Roman"/>
          <w:color w:val="000000"/>
          <w:sz w:val="28"/>
        </w:rPr>
        <w:t>___</w:t>
      </w:r>
    </w:p>
    <w:p w:rsidR="00836E8F" w:rsidRPr="00FD4643" w:rsidRDefault="00836E8F" w:rsidP="00836E8F">
      <w:pPr>
        <w:numPr>
          <w:ilvl w:val="0"/>
          <w:numId w:val="18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</w:rPr>
        <w:t>__</w:t>
      </w:r>
      <w:r w:rsidRPr="00FD4643">
        <w:rPr>
          <w:rFonts w:ascii="Times New Roman" w:eastAsia="Times New Roman" w:hAnsi="Times New Roman"/>
          <w:color w:val="000000"/>
          <w:sz w:val="28"/>
        </w:rPr>
        <w:t>__</w:t>
      </w:r>
    </w:p>
    <w:p w:rsidR="00836E8F" w:rsidRPr="00AA65B4" w:rsidRDefault="00836E8F" w:rsidP="00836E8F">
      <w:pPr>
        <w:numPr>
          <w:ilvl w:val="0"/>
          <w:numId w:val="18"/>
        </w:num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Птицы готовятся к отлёту.</w:t>
      </w:r>
    </w:p>
    <w:p w:rsidR="00836E8F" w:rsidRDefault="00836E8F" w:rsidP="00836E8F">
      <w:pPr>
        <w:shd w:val="clear" w:color="auto" w:fill="FFFFFF"/>
        <w:spacing w:after="0" w:line="240" w:lineRule="auto"/>
        <w:ind w:left="1064"/>
        <w:rPr>
          <w:rFonts w:ascii="Times New Roman" w:eastAsia="Times New Roman" w:hAnsi="Times New Roman"/>
          <w:color w:val="000000"/>
          <w:sz w:val="28"/>
        </w:rPr>
      </w:pPr>
    </w:p>
    <w:p w:rsidR="00836E8F" w:rsidRPr="00FD4643" w:rsidRDefault="00836E8F" w:rsidP="00836E8F">
      <w:pPr>
        <w:shd w:val="clear" w:color="auto" w:fill="FFFFFF"/>
        <w:spacing w:after="0" w:line="240" w:lineRule="auto"/>
        <w:ind w:left="1064"/>
        <w:rPr>
          <w:rFonts w:eastAsia="Times New Roman" w:cs="Arial"/>
          <w:color w:val="000000"/>
        </w:rPr>
      </w:pP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</w:p>
    <w:p w:rsidR="00836E8F" w:rsidRPr="00123C65" w:rsidRDefault="00836E8F" w:rsidP="00836E8F">
      <w:pPr>
        <w:pStyle w:val="a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23C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Выпиши из текста сравнение.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</w:t>
      </w:r>
    </w:p>
    <w:p w:rsidR="00836E8F" w:rsidRPr="00123C65" w:rsidRDefault="00836E8F" w:rsidP="00836E8F">
      <w:pPr>
        <w:pStyle w:val="a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23C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Выпиши из текста олицетворение («оживление»).</w:t>
      </w:r>
    </w:p>
    <w:p w:rsidR="00836E8F" w:rsidRPr="00123C65" w:rsidRDefault="00836E8F" w:rsidP="00836E8F">
      <w:pPr>
        <w:pStyle w:val="a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Определи жанр прочитанного текста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____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_</w:t>
      </w: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Default="00836E8F" w:rsidP="00836E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836E8F" w:rsidRPr="00FD4643" w:rsidRDefault="00836E8F" w:rsidP="00836E8F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Часть 2</w:t>
      </w:r>
    </w:p>
    <w:p w:rsidR="00836E8F" w:rsidRPr="00FD4643" w:rsidRDefault="00836E8F" w:rsidP="00836E8F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Как ты считаешь, о чём этот текст? В чем его основная мысль? Напиши об этом. В твоей записи должно быть 2-3 предложения, и это обязательно должен быть связный текст.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6E8F" w:rsidRPr="00123C65" w:rsidRDefault="00836E8F" w:rsidP="00836E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FD464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Прочитай текст и заполни таблицу.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left="720"/>
        <w:jc w:val="both"/>
        <w:rPr>
          <w:rFonts w:eastAsia="Times New Roman" w:cs="Arial"/>
          <w:color w:val="000000"/>
        </w:rPr>
      </w:pPr>
    </w:p>
    <w:p w:rsidR="00836E8F" w:rsidRDefault="00836E8F" w:rsidP="00836E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 xml:space="preserve">Берёза считается самым красивым деревом в Сибири. Не зря его называют «русская красавица». Родина </w:t>
      </w:r>
      <w:r>
        <w:rPr>
          <w:rFonts w:ascii="Times New Roman" w:eastAsia="Times New Roman" w:hAnsi="Times New Roman"/>
          <w:color w:val="000000"/>
          <w:sz w:val="28"/>
        </w:rPr>
        <w:t>этого растения - Европа.  </w:t>
      </w:r>
      <w:r w:rsidRPr="00FD4643">
        <w:rPr>
          <w:rFonts w:ascii="Times New Roman" w:eastAsia="Times New Roman" w:hAnsi="Times New Roman"/>
          <w:color w:val="000000"/>
          <w:sz w:val="28"/>
        </w:rPr>
        <w:t>Берёза - это изящное листопадное дерево с прозрачной, сквозистой кроной и с тонкими свисающими ветвями. У берёзы северных районов белая кора, с чёрными отметинами, которая у основания покрыта мощной черноватой коркой, с глубокими трещинами. Листья плотные, треугольной или ромбовидной формы, с пильчатыми краями.  Весной берёза выпускает длинные коричневые или зелёные сережки. Осенью же берёзовые рощи покрываются золотом от ярко-жёлтой листвы.           </w:t>
      </w:r>
    </w:p>
    <w:p w:rsidR="00836E8F" w:rsidRPr="00FD4643" w:rsidRDefault="00836E8F" w:rsidP="00836E8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             </w:t>
      </w:r>
    </w:p>
    <w:tbl>
      <w:tblPr>
        <w:tblW w:w="10773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7"/>
        <w:gridCol w:w="6166"/>
      </w:tblGrid>
      <w:tr w:rsidR="00836E8F" w:rsidRPr="007D793D" w:rsidTr="005319A4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Где родина берёзы?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Какие листья у берёзы?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836E8F" w:rsidRPr="007D793D" w:rsidTr="005319A4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0" w:lineRule="atLeast"/>
              <w:jc w:val="both"/>
              <w:rPr>
                <w:rFonts w:eastAsia="Times New Roman" w:cs="Arial"/>
                <w:color w:val="000000"/>
              </w:rPr>
            </w:pPr>
            <w:r w:rsidRPr="00FD4643">
              <w:rPr>
                <w:rFonts w:ascii="Times New Roman" w:eastAsia="Times New Roman" w:hAnsi="Times New Roman"/>
                <w:color w:val="000000"/>
                <w:sz w:val="28"/>
              </w:rPr>
              <w:t>Что появляется на берёзе весной?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6E8F" w:rsidRPr="00FD4643" w:rsidRDefault="00836E8F" w:rsidP="005319A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</w:tbl>
    <w:p w:rsidR="00836E8F" w:rsidRDefault="00836E8F" w:rsidP="00836E8F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836E8F" w:rsidRPr="00123C65" w:rsidRDefault="00836E8F" w:rsidP="00836E8F">
      <w:pPr>
        <w:pStyle w:val="a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23C65">
        <w:rPr>
          <w:rFonts w:ascii="Times New Roman" w:eastAsia="Times New Roman" w:hAnsi="Times New Roman"/>
          <w:color w:val="000000"/>
          <w:sz w:val="28"/>
          <w:lang w:eastAsia="ru-RU"/>
        </w:rPr>
        <w:t>Сможет ли берёза расти на  болотах в южных районах?</w:t>
      </w:r>
    </w:p>
    <w:p w:rsidR="00836E8F" w:rsidRPr="00123C65" w:rsidRDefault="00836E8F" w:rsidP="00836E8F">
      <w:pPr>
        <w:pStyle w:val="aa"/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123C65"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Докажи свой ответ, представив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два</w:t>
      </w:r>
      <w:r w:rsidRPr="00123C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доказательства.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1._____________________________________________________________________________________________________________________________________________________________________________________________________________________________</w:t>
      </w:r>
    </w:p>
    <w:p w:rsidR="00836E8F" w:rsidRPr="00FD4643" w:rsidRDefault="00836E8F" w:rsidP="00836E8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FD4643">
        <w:rPr>
          <w:rFonts w:ascii="Times New Roman" w:eastAsia="Times New Roman" w:hAnsi="Times New Roman"/>
          <w:color w:val="000000"/>
          <w:sz w:val="28"/>
        </w:rPr>
        <w:t>2.____________________________________________________________________________________________________________________________________________________________________________________________________________________________</w:t>
      </w:r>
    </w:p>
    <w:p w:rsidR="00A42E74" w:rsidRPr="00836E8F" w:rsidRDefault="00A42E74" w:rsidP="00836E8F"/>
    <w:sectPr w:rsidR="00A42E74" w:rsidRPr="00836E8F" w:rsidSect="00052296">
      <w:pgSz w:w="11906" w:h="16838"/>
      <w:pgMar w:top="709" w:right="850" w:bottom="709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3F1"/>
    <w:multiLevelType w:val="multilevel"/>
    <w:tmpl w:val="478064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279E1"/>
    <w:multiLevelType w:val="multilevel"/>
    <w:tmpl w:val="D92852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C132A"/>
    <w:multiLevelType w:val="multilevel"/>
    <w:tmpl w:val="DC3C8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0ACB"/>
    <w:multiLevelType w:val="multilevel"/>
    <w:tmpl w:val="17BE4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51C8C"/>
    <w:multiLevelType w:val="multilevel"/>
    <w:tmpl w:val="770EF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40AD8"/>
    <w:multiLevelType w:val="multilevel"/>
    <w:tmpl w:val="DF6CB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C6349"/>
    <w:multiLevelType w:val="multilevel"/>
    <w:tmpl w:val="750CC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0D3B9F"/>
    <w:multiLevelType w:val="multilevel"/>
    <w:tmpl w:val="3EF48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766D1"/>
    <w:multiLevelType w:val="multilevel"/>
    <w:tmpl w:val="41001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5B2C1D"/>
    <w:multiLevelType w:val="multilevel"/>
    <w:tmpl w:val="62FE2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845228"/>
    <w:multiLevelType w:val="multilevel"/>
    <w:tmpl w:val="13A2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80213D"/>
    <w:multiLevelType w:val="multilevel"/>
    <w:tmpl w:val="392A7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6E32F1"/>
    <w:multiLevelType w:val="multilevel"/>
    <w:tmpl w:val="6C64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5A0830"/>
    <w:multiLevelType w:val="multilevel"/>
    <w:tmpl w:val="F6105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F074D7"/>
    <w:multiLevelType w:val="multilevel"/>
    <w:tmpl w:val="7918F5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CC6F0A"/>
    <w:multiLevelType w:val="multilevel"/>
    <w:tmpl w:val="41468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2544E4"/>
    <w:multiLevelType w:val="multilevel"/>
    <w:tmpl w:val="072C7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38220B"/>
    <w:multiLevelType w:val="multilevel"/>
    <w:tmpl w:val="1096C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7C299C"/>
    <w:multiLevelType w:val="multilevel"/>
    <w:tmpl w:val="AE5C81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D620D3"/>
    <w:multiLevelType w:val="multilevel"/>
    <w:tmpl w:val="FA623E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8"/>
  </w:num>
  <w:num w:numId="4">
    <w:abstractNumId w:val="12"/>
  </w:num>
  <w:num w:numId="5">
    <w:abstractNumId w:val="9"/>
  </w:num>
  <w:num w:numId="6">
    <w:abstractNumId w:val="14"/>
  </w:num>
  <w:num w:numId="7">
    <w:abstractNumId w:val="19"/>
  </w:num>
  <w:num w:numId="8">
    <w:abstractNumId w:val="18"/>
  </w:num>
  <w:num w:numId="9">
    <w:abstractNumId w:val="10"/>
  </w:num>
  <w:num w:numId="10">
    <w:abstractNumId w:val="15"/>
  </w:num>
  <w:num w:numId="11">
    <w:abstractNumId w:val="3"/>
  </w:num>
  <w:num w:numId="12">
    <w:abstractNumId w:val="7"/>
  </w:num>
  <w:num w:numId="13">
    <w:abstractNumId w:val="1"/>
  </w:num>
  <w:num w:numId="14">
    <w:abstractNumId w:val="13"/>
  </w:num>
  <w:num w:numId="15">
    <w:abstractNumId w:val="6"/>
  </w:num>
  <w:num w:numId="16">
    <w:abstractNumId w:val="5"/>
  </w:num>
  <w:num w:numId="17">
    <w:abstractNumId w:val="0"/>
  </w:num>
  <w:num w:numId="18">
    <w:abstractNumId w:val="11"/>
  </w:num>
  <w:num w:numId="19">
    <w:abstractNumId w:val="2"/>
  </w:num>
  <w:num w:numId="20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36BC5"/>
    <w:rsid w:val="00052296"/>
    <w:rsid w:val="000A1FE1"/>
    <w:rsid w:val="000D4257"/>
    <w:rsid w:val="00273926"/>
    <w:rsid w:val="00480AD8"/>
    <w:rsid w:val="00552878"/>
    <w:rsid w:val="005E6EE1"/>
    <w:rsid w:val="007007D2"/>
    <w:rsid w:val="00722960"/>
    <w:rsid w:val="00836BC5"/>
    <w:rsid w:val="00836E8F"/>
    <w:rsid w:val="0084289C"/>
    <w:rsid w:val="009375BD"/>
    <w:rsid w:val="00A42E74"/>
    <w:rsid w:val="00AC3DAF"/>
    <w:rsid w:val="00AD555C"/>
    <w:rsid w:val="00DB1348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  <w:style w:type="paragraph" w:customStyle="1" w:styleId="Standard">
    <w:name w:val="Standard"/>
    <w:rsid w:val="00A42E74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lang w:eastAsia="en-US"/>
    </w:rPr>
  </w:style>
  <w:style w:type="paragraph" w:customStyle="1" w:styleId="1">
    <w:name w:val="Без интервала1"/>
    <w:rsid w:val="00052296"/>
    <w:pPr>
      <w:spacing w:after="0" w:line="240" w:lineRule="auto"/>
    </w:pPr>
    <w:rPr>
      <w:rFonts w:ascii="Times New Roman" w:eastAsia="Times New Roman" w:hAnsi="Times New Roman" w:cs="Calibri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2659</Words>
  <Characters>15162</Characters>
  <Application>Microsoft Office Word</Application>
  <DocSecurity>0</DocSecurity>
  <Lines>126</Lines>
  <Paragraphs>35</Paragraphs>
  <ScaleCrop>false</ScaleCrop>
  <Company/>
  <LinksUpToDate>false</LinksUpToDate>
  <CharactersWithSpaces>17786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2020-01-08T02:01:00Z</dcterms:created>
  <dcterms:modified xsi:type="dcterms:W3CDTF">2020-01-08T02:01:00Z</dcterms:modified>
</cp:coreProperties>
</file>